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>
          <w:b/>
          <w:bCs/>
          <w:color w:val="002060"/>
          <w:sz w:val="32"/>
          <w:szCs w:val="32"/>
          <w:u w:val="single"/>
        </w:rPr>
      </w:pPr>
      <w:r>
        <w:rPr>
          <w:b/>
          <w:bCs/>
          <w:color w:val="002060"/>
          <w:sz w:val="32"/>
          <w:szCs w:val="32"/>
          <w:u w:val="single"/>
        </w:rPr>
        <w:t xml:space="preserve">CURRICULUM VITAE </w:t>
      </w:r>
    </w:p>
    <w:p>
      <w:pPr>
        <w:pStyle w:val="style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GORRETI OLENYO </w:t>
      </w:r>
    </w:p>
    <w:p>
      <w:pPr>
        <w:pStyle w:val="style0"/>
        <w:rPr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  <w:lang w:val="en-US"/>
        </w:rPr>
        <w:t>00100-</w:t>
      </w:r>
      <w:r>
        <w:rPr>
          <w:b/>
          <w:bCs/>
          <w:sz w:val="28"/>
          <w:szCs w:val="28"/>
        </w:rPr>
        <w:t xml:space="preserve">00609 </w:t>
      </w:r>
    </w:p>
    <w:p>
      <w:pPr>
        <w:pStyle w:val="style0"/>
        <w:rPr/>
      </w:pPr>
      <w:r>
        <w:rPr>
          <w:b/>
          <w:bCs/>
          <w:sz w:val="28"/>
          <w:szCs w:val="28"/>
        </w:rPr>
        <w:t>NAIROBI</w:t>
      </w:r>
      <w:r>
        <w:t xml:space="preserve"> </w:t>
      </w:r>
    </w:p>
    <w:p>
      <w:pPr>
        <w:pStyle w:val="style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Phone Number:0705852341</w:t>
      </w:r>
    </w:p>
    <w:p>
      <w:pPr>
        <w:pStyle w:val="style0"/>
        <w:rPr/>
      </w:pPr>
      <w:r>
        <w:rPr>
          <w:b/>
          <w:bCs/>
          <w:sz w:val="24"/>
          <w:szCs w:val="24"/>
        </w:rPr>
        <w:t>Email Address: gorretyolenyo2001@gmail.com</w:t>
      </w:r>
    </w:p>
    <w:p>
      <w:pPr>
        <w:pStyle w:val="style0"/>
        <w:rPr>
          <w:b/>
          <w:bCs/>
        </w:rPr>
      </w:pPr>
      <w:r>
        <w:rPr>
          <w:b/>
          <w:bCs/>
          <w:lang w:val="en-US"/>
        </w:rPr>
        <w:t>ACUMENS</w:t>
      </w:r>
      <w:r>
        <w:rPr>
          <w:b/>
          <w:bCs/>
        </w:rPr>
        <w:t>:</w:t>
      </w:r>
    </w:p>
    <w:p>
      <w:pPr>
        <w:pStyle w:val="style0"/>
        <w:rPr/>
      </w:pPr>
      <w:r>
        <w:rPr>
          <w:lang w:val="en-US"/>
        </w:rPr>
        <w:t>I am a versatile professional with a unique blend of experience as a finance intern, customer service representative, and sales executive. My background in finance has equipped me with analytical skills and a keen eye for detail, allowing me to analyze data and make informed decisions. As a customer service representative, I developed exceptional communication and problem-solving abilities, ensuring customer satisfaction and loyalty. In my role as a sales executive, I honed my negotiation skills and sales acumen, consistently exceeding targets. I thrive in fast-paced environments, adapt quickly to new challenges, and excel in building relationships with clients and colleagues. With a passion for delivering results and a track record of success in diverse roles, I am well-equipped to contribute effectively to any team and drive business growth.</w:t>
      </w:r>
    </w:p>
    <w:p>
      <w:pPr>
        <w:pStyle w:val="style0"/>
        <w:rPr>
          <w:b/>
          <w:bCs/>
        </w:rPr>
      </w:pPr>
      <w:r>
        <w:rPr>
          <w:b/>
          <w:bCs/>
        </w:rPr>
        <w:t>Education:</w:t>
      </w:r>
    </w:p>
    <w:p>
      <w:pPr>
        <w:pStyle w:val="style0"/>
        <w:rPr/>
      </w:pPr>
      <w:r>
        <w:t>- Bachelor of Economics, [Kenyatta University], [Year of Graduation:2023]</w:t>
      </w:r>
    </w:p>
    <w:p>
      <w:pPr>
        <w:pStyle w:val="style0"/>
        <w:rPr>
          <w:b/>
          <w:bCs/>
        </w:rPr>
      </w:pPr>
      <w:r>
        <w:rPr>
          <w:b/>
          <w:bCs/>
        </w:rPr>
        <w:t>Skills:</w:t>
      </w:r>
    </w:p>
    <w:p>
      <w:pPr>
        <w:pStyle w:val="style0"/>
        <w:rPr/>
      </w:pPr>
      <w:r>
        <w:t>- Proficient in financial analysis and reporting</w:t>
      </w:r>
    </w:p>
    <w:p>
      <w:pPr>
        <w:pStyle w:val="style0"/>
        <w:rPr/>
      </w:pPr>
      <w:r>
        <w:t>- Strong knowledge of accounting principles and practices</w:t>
      </w:r>
    </w:p>
    <w:p>
      <w:pPr>
        <w:pStyle w:val="style0"/>
        <w:rPr/>
      </w:pPr>
      <w:r>
        <w:t>- Experience with financial software and tools, such as Excel,</w:t>
      </w:r>
      <w:r>
        <w:rPr>
          <w:rFonts w:hint="default"/>
          <w:lang w:val="en-US"/>
        </w:rPr>
        <w:t>STATA,</w:t>
      </w:r>
      <w:r>
        <w:t xml:space="preserve"> </w:t>
      </w:r>
      <w:r>
        <w:rPr>
          <w:lang w:val="en-US"/>
        </w:rPr>
        <w:t>Quick Books</w:t>
      </w:r>
      <w:r>
        <w:t>, or SAP</w:t>
      </w:r>
    </w:p>
    <w:p>
      <w:pPr>
        <w:pStyle w:val="style0"/>
        <w:rPr/>
      </w:pPr>
      <w:r>
        <w:t>- Excellent analytical and problem-solving skills</w:t>
      </w:r>
    </w:p>
    <w:p>
      <w:pPr>
        <w:pStyle w:val="style0"/>
        <w:rPr/>
      </w:pPr>
      <w:r>
        <w:t>- Attention to detail and accuracy in data entry and record-keeping</w:t>
      </w:r>
    </w:p>
    <w:p>
      <w:pPr>
        <w:pStyle w:val="style0"/>
        <w:rPr/>
      </w:pPr>
      <w:r>
        <w:t>- Effective communication and teamwork abilities</w:t>
      </w:r>
    </w:p>
    <w:p>
      <w:pPr>
        <w:pStyle w:val="style0"/>
        <w:rPr>
          <w:rFonts w:hint="default"/>
          <w:lang w:val="en-US"/>
        </w:rPr>
      </w:pPr>
      <w:r>
        <w:rPr>
          <w:rFonts w:hint="default"/>
          <w:lang w:val="en-US"/>
        </w:rPr>
        <w:t>- Excellent customer relationship management (CRM)</w:t>
      </w:r>
    </w:p>
    <w:p>
      <w:pPr>
        <w:pStyle w:val="style0"/>
        <w:rPr>
          <w:rFonts w:hint="default"/>
          <w:b/>
          <w:bCs/>
          <w:lang w:val="en-US"/>
        </w:rPr>
      </w:pPr>
      <w:r>
        <w:t xml:space="preserve">- Proactive </w:t>
      </w:r>
    </w:p>
    <w:p>
      <w:pPr>
        <w:pStyle w:val="style0"/>
        <w:rPr>
          <w:b/>
          <w:bCs/>
        </w:rPr>
      </w:pPr>
      <w:r>
        <w:rPr>
          <w:rFonts w:hint="default"/>
          <w:b/>
          <w:bCs/>
          <w:lang w:val="en-US"/>
        </w:rPr>
        <w:t xml:space="preserve">Work </w:t>
      </w:r>
      <w:r>
        <w:rPr>
          <w:b/>
          <w:bCs/>
        </w:rPr>
        <w:t>Experience:</w:t>
      </w:r>
    </w:p>
    <w:p>
      <w:pPr>
        <w:pStyle w:val="style0"/>
        <w:rPr/>
      </w:pPr>
      <w:r>
        <w:rPr>
          <w:b/>
          <w:bCs/>
        </w:rPr>
        <w:t>Intern, Finance Department, [National Cereals and Produce Board ], [21 July 2022-9 October 2022]</w:t>
      </w:r>
      <w:r>
        <w:rPr>
          <w:b/>
          <w:bCs/>
          <w:lang w:val="en-US"/>
        </w:rPr>
        <w:t xml:space="preserve"> Agricultural Economics Company,Kisumu,Kenya Branch. </w:t>
      </w:r>
    </w:p>
    <w:p>
      <w:pPr>
        <w:pStyle w:val="style0"/>
        <w:rPr/>
      </w:pPr>
      <w:r>
        <w:t>- Assisting with financial analysis, budgeting, and forecasting processes.</w:t>
      </w:r>
    </w:p>
    <w:p>
      <w:pPr>
        <w:pStyle w:val="style0"/>
        <w:rPr/>
      </w:pPr>
      <w:r>
        <w:t>- Supporting the finance team in preparing financial reports, statements, and presentations.</w:t>
      </w:r>
    </w:p>
    <w:p>
      <w:pPr>
        <w:pStyle w:val="style0"/>
        <w:rPr/>
      </w:pPr>
      <w:r>
        <w:t>- Conducting research and analysis on financial data to support decision-making.</w:t>
      </w:r>
    </w:p>
    <w:p>
      <w:pPr>
        <w:pStyle w:val="style0"/>
        <w:rPr/>
      </w:pPr>
      <w:r>
        <w:t>- Assisting with accounts payable and accounts receivable processes.</w:t>
      </w:r>
    </w:p>
    <w:p>
      <w:pPr>
        <w:pStyle w:val="style0"/>
        <w:rPr/>
      </w:pPr>
      <w:r>
        <w:t>- Participating in inventory management and cost control initiatives.</w:t>
      </w:r>
    </w:p>
    <w:p>
      <w:pPr>
        <w:pStyle w:val="style0"/>
        <w:rPr/>
      </w:pPr>
      <w:r>
        <w:t>- Collaborating with cross-functional teams to support financial projects and initiatives.</w:t>
      </w:r>
    </w:p>
    <w:p>
      <w:pPr>
        <w:pStyle w:val="style0"/>
        <w:rPr/>
      </w:pPr>
      <w:r>
        <w:t>- Assisting with financial audits and compliance activities.</w:t>
      </w:r>
    </w:p>
    <w:p>
      <w:pPr>
        <w:pStyle w:val="style0"/>
        <w:rPr/>
      </w:pPr>
      <w:r>
        <w:t>- Contributing to the development and implementation of financial policies and procedures.</w:t>
      </w:r>
    </w:p>
    <w:p>
      <w:pPr>
        <w:pStyle w:val="style0"/>
        <w:rPr/>
      </w:pPr>
      <w:r>
        <w:t>- Providing support in financial planning and analysis activities.</w:t>
      </w:r>
    </w:p>
    <w:p>
      <w:pPr>
        <w:pStyle w:val="style0"/>
        <w:rPr/>
      </w:pPr>
      <w:r>
        <w:t>- Learning and applying financial software and tools to enhance efficiency and accuracy in financial processes.</w:t>
      </w:r>
    </w:p>
    <w:p>
      <w:pPr>
        <w:pStyle w:val="style0"/>
        <w:rPr>
          <w:b/>
          <w:bCs/>
        </w:rPr>
      </w:pPr>
      <w:r>
        <w:rPr>
          <w:b/>
          <w:bCs/>
        </w:rPr>
        <w:t xml:space="preserve">Customer Service Representative, [Asembo Soko], [ 4 </w:t>
      </w:r>
      <w:r>
        <w:rPr>
          <w:b/>
          <w:bCs/>
          <w:lang w:val="en-US"/>
        </w:rPr>
        <w:t xml:space="preserve">April </w:t>
      </w:r>
      <w:r>
        <w:rPr>
          <w:b/>
          <w:bCs/>
        </w:rPr>
        <w:t>2023 - 6 September 2023]</w:t>
      </w:r>
      <w:r>
        <w:rPr>
          <w:b/>
          <w:bCs/>
          <w:lang w:val="en-US"/>
        </w:rPr>
        <w:t>Timber, Hardware Retailers Company, Kisumu Kenya.</w:t>
      </w:r>
    </w:p>
    <w:p>
      <w:pPr>
        <w:pStyle w:val="style0"/>
        <w:rPr/>
      </w:pPr>
      <w:r>
        <w:t>-  Providing excellent customer service by addressing inquiries, resolving complaints, and ensuring customer satisfaction.</w:t>
      </w:r>
    </w:p>
    <w:p>
      <w:pPr>
        <w:pStyle w:val="style0"/>
        <w:rPr/>
      </w:pPr>
      <w:r>
        <w:t xml:space="preserve">- Assisting customers with product selection, pricing information, and order processing.  </w:t>
      </w:r>
    </w:p>
    <w:p>
      <w:pPr>
        <w:pStyle w:val="style0"/>
        <w:rPr/>
      </w:pPr>
      <w:r>
        <w:t>-Maintaining accurate records of customer interactions and transactions.</w:t>
      </w:r>
    </w:p>
    <w:p>
      <w:pPr>
        <w:pStyle w:val="style0"/>
        <w:rPr/>
      </w:pPr>
      <w:r>
        <w:t>- Collaborating with sales and logistics teams to ensure timely delivery of orders.</w:t>
      </w:r>
    </w:p>
    <w:p>
      <w:pPr>
        <w:pStyle w:val="style0"/>
        <w:rPr/>
      </w:pPr>
      <w:r>
        <w:t>- Educating customers on product specifications, usage, and care instructions.</w:t>
      </w:r>
    </w:p>
    <w:p>
      <w:pPr>
        <w:pStyle w:val="style0"/>
        <w:rPr/>
      </w:pPr>
      <w:r>
        <w:t>-  Handling customer feedback and escalating issues to the appropriate department for resolution.</w:t>
      </w:r>
    </w:p>
    <w:p>
      <w:pPr>
        <w:pStyle w:val="style0"/>
        <w:rPr/>
      </w:pPr>
      <w:r>
        <w:t>- Keeping up-to-date with industry trends, product knowledge, and market competition.</w:t>
      </w:r>
    </w:p>
    <w:p>
      <w:pPr>
        <w:pStyle w:val="style0"/>
        <w:rPr/>
      </w:pPr>
      <w:r>
        <w:t>- Participating in training programs to enhance customer service skills and product knowledge.</w:t>
      </w:r>
    </w:p>
    <w:p>
      <w:pPr>
        <w:pStyle w:val="style0"/>
        <w:rPr/>
      </w:pPr>
      <w:r>
        <w:t xml:space="preserve">- Working closely with the sales team to identify opportunities for </w:t>
      </w:r>
      <w:r>
        <w:rPr>
          <w:lang w:val="en-US"/>
        </w:rPr>
        <w:t>up-selling</w:t>
      </w:r>
      <w:r>
        <w:t xml:space="preserve"> and cross-selling products.</w:t>
      </w:r>
    </w:p>
    <w:p>
      <w:pPr>
        <w:pStyle w:val="style0"/>
        <w:rPr>
          <w:b/>
          <w:bCs/>
        </w:rPr>
      </w:pPr>
      <w:r>
        <w:t>- Contributing to the overall success of the company by meeting or exceeding customer service goals and objectives.</w:t>
      </w:r>
    </w:p>
    <w:p>
      <w:pPr>
        <w:pStyle w:val="style0"/>
        <w:rPr/>
      </w:pPr>
      <w:r>
        <w:rPr>
          <w:b/>
          <w:bCs/>
        </w:rPr>
        <w:t xml:space="preserve"> Sales Executive [Lucky Woods], [23 September 2023 - 28 March 2024]</w:t>
      </w:r>
      <w:r>
        <w:rPr>
          <w:b/>
          <w:bCs/>
          <w:lang w:val="en-US"/>
        </w:rPr>
        <w:t>Timber Retailers Industry Kisumu Kenya.</w:t>
      </w:r>
    </w:p>
    <w:p>
      <w:pPr>
        <w:pStyle w:val="style0"/>
        <w:rPr/>
      </w:pPr>
      <w:r>
        <w:t>- Developing and implementing sales strategies to achieve revenue targets and business growth.</w:t>
      </w:r>
    </w:p>
    <w:p>
      <w:pPr>
        <w:pStyle w:val="style0"/>
        <w:rPr/>
      </w:pPr>
      <w:r>
        <w:t>- Identifying and prospecting new customers while maintaining relationships with existing clients.</w:t>
      </w:r>
    </w:p>
    <w:p>
      <w:pPr>
        <w:pStyle w:val="style0"/>
        <w:rPr/>
      </w:pPr>
      <w:r>
        <w:t>- Conducting market research to identify potential opportunities and trends in the wood timber industry.</w:t>
      </w:r>
    </w:p>
    <w:p>
      <w:pPr>
        <w:pStyle w:val="style0"/>
        <w:rPr/>
      </w:pPr>
      <w:r>
        <w:t>- Collaborating with the marketing team to create promotional materials and campaigns to drive sales.</w:t>
      </w:r>
    </w:p>
    <w:p>
      <w:pPr>
        <w:pStyle w:val="style0"/>
        <w:rPr/>
      </w:pPr>
      <w:r>
        <w:t>- Negotiating contracts and agreements with customers to secure sales and partnerships.</w:t>
      </w:r>
    </w:p>
    <w:p>
      <w:pPr>
        <w:pStyle w:val="style0"/>
        <w:rPr/>
      </w:pPr>
      <w:r>
        <w:t>- Providing product knowledge and technical expertise to customers to support their decision-making process.</w:t>
      </w:r>
    </w:p>
    <w:p>
      <w:pPr>
        <w:pStyle w:val="style0"/>
        <w:rPr/>
      </w:pPr>
      <w:r>
        <w:t>- Monitoring sales performance and analyzing sales data to identify areas for improvement.</w:t>
      </w:r>
      <w:bookmarkStart w:id="0" w:name="_GoBack"/>
      <w:bookmarkEnd w:id="0"/>
    </w:p>
    <w:p>
      <w:pPr>
        <w:pStyle w:val="style0"/>
        <w:rPr/>
      </w:pPr>
      <w:r>
        <w:t>- Attending industry events, trade shows, and networking opportunities to expand the company's reach.</w:t>
      </w:r>
    </w:p>
    <w:p>
      <w:pPr>
        <w:pStyle w:val="style0"/>
        <w:rPr/>
      </w:pPr>
      <w:r>
        <w:t>- Working closely with the operations team to ensure timely delivery of products and services.</w:t>
      </w:r>
    </w:p>
    <w:p>
      <w:pPr>
        <w:pStyle w:val="style0"/>
        <w:rPr>
          <w:b/>
          <w:bCs/>
        </w:rPr>
      </w:pPr>
      <w:r>
        <w:t>- Providing excellent customer service and resolving any issues or concerns in a timely manner.</w:t>
      </w:r>
    </w:p>
    <w:p>
      <w:pPr>
        <w:pStyle w:val="style0"/>
        <w:rPr>
          <w:b/>
          <w:bCs/>
        </w:rPr>
      </w:pPr>
      <w:r>
        <w:rPr>
          <w:b/>
          <w:bCs/>
        </w:rPr>
        <w:t>Qualifications:</w:t>
      </w:r>
    </w:p>
    <w:p>
      <w:pPr>
        <w:pStyle w:val="style0"/>
        <w:rPr>
          <w:b/>
          <w:bCs/>
        </w:rPr>
      </w:pPr>
      <w:r>
        <w:t>- Certificate in Fundamentals of Internal Auditing(In progress)</w:t>
      </w:r>
    </w:p>
    <w:p>
      <w:pPr>
        <w:pStyle w:val="style0"/>
        <w:rPr/>
      </w:pPr>
      <w:r>
        <w:rPr>
          <w:b/>
          <w:bCs/>
        </w:rPr>
        <w:t>- Languages:</w:t>
      </w:r>
      <w:r>
        <w:t xml:space="preserve"> </w:t>
      </w:r>
      <w:r>
        <w:rPr>
          <w:lang w:val="en-US"/>
        </w:rPr>
        <w:t xml:space="preserve">Excellent </w:t>
      </w:r>
      <w:r>
        <w:t>in English</w:t>
      </w:r>
    </w:p>
    <w:p>
      <w:pPr>
        <w:pStyle w:val="style0"/>
        <w:rPr>
          <w:b/>
          <w:bCs/>
          <w:color w:val="002060"/>
          <w:sz w:val="28"/>
          <w:szCs w:val="28"/>
        </w:rPr>
      </w:pPr>
      <w:r>
        <w:t xml:space="preserve">Proficient in Kiswahili </w:t>
      </w:r>
    </w:p>
    <w:p>
      <w:pPr>
        <w:pStyle w:val="style0"/>
        <w:rPr>
          <w:b/>
          <w:bCs/>
        </w:rPr>
      </w:pPr>
      <w:r>
        <w:rPr>
          <w:b/>
          <w:bCs/>
          <w:color w:val="002060"/>
          <w:sz w:val="28"/>
          <w:szCs w:val="28"/>
        </w:rPr>
        <w:t>- References:</w:t>
      </w:r>
    </w:p>
    <w:p>
      <w:pPr>
        <w:pStyle w:val="style0"/>
        <w:rPr/>
      </w:pPr>
      <w:r>
        <w:rPr>
          <w:b/>
          <w:bCs/>
        </w:rPr>
        <w:t>Rose Olenya</w:t>
      </w:r>
      <w:r>
        <w:rPr>
          <w:b/>
          <w:bCs/>
          <w:lang w:val="en-US"/>
        </w:rPr>
        <w:t>,Manager,Lucky Woods,Phone:0110674939</w:t>
      </w:r>
    </w:p>
    <w:p>
      <w:pPr>
        <w:pStyle w:val="style0"/>
        <w:rPr>
          <w:b/>
          <w:bCs/>
        </w:rPr>
      </w:pPr>
      <w:r>
        <w:rPr>
          <w:b/>
          <w:bCs/>
        </w:rPr>
        <w:t>Richard Odhiamb</w:t>
      </w:r>
      <w:r>
        <w:rPr>
          <w:b/>
          <w:bCs/>
          <w:lang w:val="en-US"/>
        </w:rPr>
        <w:t>o,Human Resource Manager, National Cereals and Produce Board,Phone:0723560214</w:t>
      </w:r>
    </w:p>
    <w:p>
      <w:pPr>
        <w:pStyle w:val="style0"/>
        <w:rPr>
          <w:b/>
          <w:bCs/>
        </w:rPr>
      </w:pPr>
      <w:r>
        <w:rPr>
          <w:b/>
          <w:bCs/>
        </w:rPr>
        <w:t>Rose Atieno</w:t>
      </w:r>
      <w:r>
        <w:rPr>
          <w:b/>
          <w:bCs/>
          <w:lang w:val="en-US"/>
        </w:rPr>
        <w:t>,Manager,Asembo Soko,Phone:0716941326</w:t>
      </w:r>
    </w:p>
    <w:p>
      <w:pPr>
        <w:pStyle w:val="style0"/>
        <w:rPr>
          <w:b/>
          <w:bCs/>
        </w:rPr>
      </w:pPr>
    </w:p>
    <w:p>
      <w:pPr>
        <w:pStyle w:val="style0"/>
        <w:rPr/>
      </w:pPr>
    </w:p>
    <w:sectPr>
      <w:pgSz w:w="12240" w:h="15840" w:orient="portrait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000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SimSun"/>
    <w:panose1 w:val="02010600030000010101"/>
    <w:charset w:val="86"/>
    <w:family w:val="auto"/>
    <w:pitch w:val="default"/>
    <w:sig w:usb0="00000203" w:usb1="288F0000" w:usb2="00000006" w:usb3="00000000" w:csb0="00040001" w:csb1="00000000"/>
  </w:font>
  <w:font w:name="Arial">
    <w:altName w:val="Arial"/>
    <w:panose1 w:val="020b0604020000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000010101"/>
    <w:charset w:val="86"/>
    <w:family w:val="auto"/>
    <w:pitch w:val="default"/>
    <w:sig w:usb0="00000001" w:usb1="080E0000" w:usb2="00000010" w:usb3="00000000" w:csb0="00040000" w:csb1="00000000"/>
  </w:font>
  <w:font w:name="Courier New">
    <w:altName w:val="Courier New"/>
    <w:panose1 w:val="02070309020000020404"/>
    <w:charset w:val="00"/>
    <w:family w:val="modern"/>
    <w:pitch w:val="default"/>
    <w:sig w:usb0="E0002EFF" w:usb1="C0007843" w:usb2="00000009" w:usb3="00000000" w:csb0="400001FF" w:csb1="FFFF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Unicode MS">
    <w:altName w:val="Arial Unicode MS"/>
    <w:panose1 w:val="020b0604020000020204"/>
    <w:charset w:val="86"/>
    <w:family w:val="auto"/>
    <w:pitch w:val="default"/>
    <w:sig w:usb0="FFFFFFFF" w:usb1="E9FFFFFF" w:usb2="0000003F" w:usb3="00000000" w:csb0="603F01FF" w:csb1="FFFF0000"/>
  </w:font>
  <w:font w:name="Arial Rounded MT Bold">
    <w:altName w:val="Arial Rounded MT Bold"/>
    <w:panose1 w:val="020f0704030000030204"/>
    <w:charset w:val="00"/>
    <w:family w:val="auto"/>
    <w:pitch w:val="default"/>
    <w:sig w:usb0="00000003" w:usb1="00000000" w:usb2="00000000" w:usb3="00000000" w:csb0="20000001" w:csb1="00000000"/>
  </w:font>
  <w:font w:name="Bahnschrift Light Condensed">
    <w:altName w:val="Bahnschrift Light Condensed"/>
    <w:panose1 w:val="020b0502040000020203"/>
    <w:charset w:val="00"/>
    <w:family w:val="auto"/>
    <w:pitch w:val="default"/>
    <w:sig w:usb0="A00002C7" w:usb1="00000002" w:usb2="00000000" w:usb3="00000000" w:csb0="2000019F" w:csb1="00000000"/>
  </w:font>
  <w:font w:name="Berlin Sans FB Demi">
    <w:altName w:val="Berlin Sans FB Demi"/>
    <w:panose1 w:val="020e0802020000020306"/>
    <w:charset w:val="00"/>
    <w:family w:val="auto"/>
    <w:pitch w:val="default"/>
    <w:sig w:usb0="00000003" w:usb1="00000000" w:usb2="00000000" w:usb3="00000000" w:csb0="20000001" w:csb1="00000000"/>
  </w:font>
  <w:font w:name="Bodoni MT">
    <w:altName w:val="Bodoni MT"/>
    <w:panose1 w:val="02070603080000020203"/>
    <w:charset w:val="00"/>
    <w:family w:val="auto"/>
    <w:pitch w:val="default"/>
    <w:sig w:usb0="00000003" w:usb1="00000000" w:usb2="00000000" w:usb3="00000000" w:csb0="20000001" w:csb1="00000000"/>
  </w:font>
  <w:font w:name="Franklin Gothic Demi">
    <w:altName w:val="Franklin Gothic Demi"/>
    <w:panose1 w:val="020b0703020000020204"/>
    <w:charset w:val="00"/>
    <w:family w:val="auto"/>
    <w:pitch w:val="default"/>
    <w:sig w:usb0="00000287" w:usb1="00000000" w:usb2="00000000" w:usb3="00000000" w:csb0="2000009F" w:csb1="DFD70000"/>
  </w:font>
  <w:font w:name="Gadugi">
    <w:altName w:val="Gadugi"/>
    <w:panose1 w:val="020b0502040000020203"/>
    <w:charset w:val="00"/>
    <w:family w:val="auto"/>
    <w:pitch w:val="default"/>
    <w:sig w:usb0="80000003" w:usb1="02000000" w:usb2="00003000" w:usb3="00000000" w:csb0="00000001" w:csb1="00000000"/>
  </w:font>
  <w:font w:name="Gill Sans MT">
    <w:altName w:val="Gill Sans MT"/>
    <w:panose1 w:val="020b0502020000020203"/>
    <w:charset w:val="00"/>
    <w:family w:val="auto"/>
    <w:pitch w:val="default"/>
    <w:sig w:usb0="00000003" w:usb1="00000000" w:usb2="00000000" w:usb3="00000000" w:csb0="20000003" w:csb1="00000000"/>
  </w:font>
  <w:font w:name="Gill Sans Ultra Bold Condensed">
    <w:altName w:val="Gill Sans Ultra Bold Condensed"/>
    <w:panose1 w:val="020b0a06020000020203"/>
    <w:charset w:val="00"/>
    <w:family w:val="auto"/>
    <w:pitch w:val="default"/>
    <w:sig w:usb0="00000003" w:usb1="00000000" w:usb2="00000000" w:usb3="00000000" w:csb0="00000003" w:csb1="00000000"/>
  </w:font>
  <w:font w:name="Gloucester MT Extra Condensed">
    <w:altName w:val="Gloucester MT Extra Condensed"/>
    <w:panose1 w:val="02030808020000010101"/>
    <w:charset w:val="00"/>
    <w:family w:val="auto"/>
    <w:pitch w:val="default"/>
    <w:sig w:usb0="00000003" w:usb1="00000000" w:usb2="00000000" w:usb3="00000000" w:csb0="20000001" w:csb1="00000000"/>
  </w:font>
  <w:font w:name="Jokerman">
    <w:altName w:val="Jokerman"/>
    <w:panose1 w:val="04090605060000020702"/>
    <w:charset w:val="00"/>
    <w:family w:val="auto"/>
    <w:pitch w:val="default"/>
    <w:sig w:usb0="00000003" w:usb1="00000000" w:usb2="00000000" w:usb3="00000000" w:csb0="20000001" w:csb1="00000000"/>
  </w:font>
  <w:font w:name="Magneto">
    <w:altName w:val="Magneto"/>
    <w:panose1 w:val="04030805050000020d02"/>
    <w:charset w:val="00"/>
    <w:family w:val="auto"/>
    <w:pitch w:val="default"/>
    <w:sig w:usb0="00000003" w:usb1="00000000" w:usb2="00000000" w:usb3="00000000" w:csb0="20000001" w:csb1="00000000"/>
  </w:font>
  <w:font w:name="Matura MT Script Capitals">
    <w:altName w:val="Matura MT Script Capitals"/>
    <w:panose1 w:val="03020802060000070202"/>
    <w:charset w:val="00"/>
    <w:family w:val="auto"/>
    <w:pitch w:val="default"/>
    <w:sig w:usb0="00000003" w:usb1="00000000" w:usb2="00000000" w:usb3="00000000" w:csb0="20000001" w:csb1="00000000"/>
  </w:font>
  <w:font w:name="Microsoft JhengHei UI">
    <w:altName w:val="Microsoft JhengHei UI"/>
    <w:panose1 w:val="020b0604030000040204"/>
    <w:charset w:val="88"/>
    <w:family w:val="auto"/>
    <w:pitch w:val="default"/>
    <w:sig w:usb0="000002A7" w:usb1="28CF4400" w:usb2="00000016" w:usb3="00000000" w:csb0="00100009" w:csb1="00000000"/>
  </w:font>
  <w:font w:name="Microsoft Tai Le">
    <w:altName w:val="Microsoft Tai Le"/>
    <w:panose1 w:val="020b0502040000020203"/>
    <w:charset w:val="00"/>
    <w:family w:val="auto"/>
    <w:pitch w:val="default"/>
    <w:sig w:usb0="00000003" w:usb1="00000000" w:usb2="40000000" w:usb3="00000000" w:csb0="00000001" w:csb1="00000000"/>
  </w:font>
  <w:font w:name="Microsoft YaHei UI Light">
    <w:altName w:val="Microsoft YaHei UI Light"/>
    <w:panose1 w:val="020b0502040000020203"/>
    <w:charset w:val="86"/>
    <w:family w:val="auto"/>
    <w:pitch w:val="default"/>
    <w:sig w:usb0="80000287" w:usb1="2ACF0010" w:usb2="00000016" w:usb3="00000000" w:csb0="0004001F" w:csb1="00000000"/>
  </w:font>
  <w:font w:name="Modern No. 20">
    <w:altName w:val="Modern No. 20"/>
    <w:panose1 w:val="02070704070000020303"/>
    <w:charset w:val="00"/>
    <w:family w:val="auto"/>
    <w:pitch w:val="default"/>
    <w:sig w:usb0="00000003" w:usb1="00000000" w:usb2="00000000" w:usb3="00000000" w:csb0="20000001" w:csb1="00000000"/>
  </w:font>
  <w:font w:name="MS Reference Sans Serif">
    <w:altName w:val="MS Reference Sans Serif"/>
    <w:panose1 w:val="020b0604030000040204"/>
    <w:charset w:val="00"/>
    <w:family w:val="auto"/>
    <w:pitch w:val="default"/>
    <w:sig w:usb0="00000287" w:usb1="00000000" w:usb2="00000000" w:usb3="00000000" w:csb0="2000019F" w:csb1="00000000"/>
  </w:font>
  <w:font w:name="Palace Script MT">
    <w:altName w:val="Palace Script MT"/>
    <w:panose1 w:val="030303020200000c0b05"/>
    <w:charset w:val="00"/>
    <w:family w:val="auto"/>
    <w:pitch w:val="default"/>
    <w:sig w:usb0="00000003" w:usb1="00000000" w:usb2="00000000" w:usb3="00000000" w:csb0="20000001" w:csb1="00000000"/>
  </w:font>
  <w:font w:name="Ravie">
    <w:altName w:val="Ravie"/>
    <w:panose1 w:val="04040805050000020602"/>
    <w:charset w:val="00"/>
    <w:family w:val="auto"/>
    <w:pitch w:val="default"/>
    <w:sig w:usb0="00000003" w:usb1="00000000" w:usb2="00000000" w:usb3="00000000" w:csb0="20000001" w:csb1="00000000"/>
  </w:font>
  <w:font w:name="Segoe UI Emoji">
    <w:altName w:val="Segoe UI Emoji"/>
    <w:panose1 w:val="020b0502040000020203"/>
    <w:charset w:val="00"/>
    <w:family w:val="auto"/>
    <w:pitch w:val="default"/>
    <w:sig w:usb0="00000001" w:usb1="02000000" w:usb2="00000000" w:usb3="00000000" w:csb0="00000001" w:csb1="00000000"/>
  </w:font>
  <w:font w:name="Sitka Heading">
    <w:altName w:val="Sitka Heading"/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tencil">
    <w:altName w:val="Stencil"/>
    <w:panose1 w:val="04040905020000020404"/>
    <w:charset w:val="00"/>
    <w:family w:val="auto"/>
    <w:pitch w:val="default"/>
    <w:sig w:usb0="00000003" w:usb1="00000000" w:usb2="00000000" w:usb3="00000000" w:csb0="20000001" w:csb1="00000000"/>
  </w:font>
  <w:font w:name="Sylfaen">
    <w:altName w:val="Sylfaen"/>
    <w:panose1 w:val="010a0502050000030303"/>
    <w:charset w:val="00"/>
    <w:family w:val="auto"/>
    <w:pitch w:val="default"/>
    <w:sig w:usb0="04000687" w:usb1="00000000" w:usb2="00000000" w:usb3="00000000" w:csb0="2000009F" w:csb1="00000000"/>
  </w:font>
  <w:font w:name="Tahoma">
    <w:altName w:val="Tahoma"/>
    <w:panose1 w:val="020b0604030000040204"/>
    <w:charset w:val="00"/>
    <w:family w:val="auto"/>
    <w:pitch w:val="default"/>
    <w:sig w:usb0="E1002EFF" w:usb1="C000605B" w:usb2="00000029" w:usb3="00000000" w:csb0="200101FF" w:csb1="20280000"/>
  </w:font>
  <w:font w:name="Tempus Sans ITC">
    <w:altName w:val="Tempus Sans ITC"/>
    <w:panose1 w:val="04020404030000020202"/>
    <w:charset w:val="00"/>
    <w:family w:val="auto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oNotTrackMoves/>
  <w:defaultTabStop w:val="720"/>
  <w:doNotShadeFormData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Times New Roman" w:eastAsia="SimSun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spacing w:after="200" w:lineRule="auto" w:line="276"/>
    </w:pPr>
    <w:rPr>
      <w:rFonts w:ascii="Calibri" w:cs="Times New Roman" w:eastAsia="SimSun" w:hAnsi="Calibri"/>
      <w:sz w:val="22"/>
      <w:szCs w:val="22"/>
      <w:lang w:val="en-US" w:bidi="ar-SA" w:eastAsia="zh-CN"/>
    </w:rPr>
  </w:style>
  <w:style w:type="character" w:default="1" w:styleId="style65">
    <w:name w:val="Default Paragraph Font"/>
    <w:next w:val="style65"/>
    <w:uiPriority w:val="0"/>
    <w:rPr>
      <w:rFonts w:ascii="Calibri" w:cs="Times New Roman" w:eastAsia="SimSun" w:hAnsi="Calibri"/>
    </w:rPr>
  </w:style>
  <w:style w:type="table" w:default="1" w:styleId="style105">
    <w:name w:val="Normal Table"/>
    <w:next w:val="style105"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26</TotalTime>
  <Words>668</Words>
  <Pages>4</Pages>
  <Characters>4322</Characters>
  <Application>WPS Office</Application>
  <Paragraphs>63</Paragraphs>
  <ScaleCrop>false</ScaleCrop>
  <LinksUpToDate>false</LinksUpToDate>
  <CharactersWithSpaces>4941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2024-05-13T10:54:00Z</dcterms:created>
  <dc:creator>TECNO CD8j</dc:creator>
  <lastModifiedBy>TECNO CD8j</lastModifiedBy>
  <dcterms:modified xsi:type="dcterms:W3CDTF">2024-05-14T05:20:56Z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814f9f392a2c43e8b84dd48a3017aa47</vt:lpwstr>
  </property>
  <property fmtid="{D5CDD505-2E9C-101B-9397-08002B2CF9AE}" pid="3" name="KSOProductBuildVer">
    <vt:lpwstr>1033-12.2.0.16909</vt:lpwstr>
  </property>
</Properties>
</file>